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6E3BC"/>
  <w:body>
    <w:p w14:paraId="3169E17C" w14:textId="77777777" w:rsidR="00467293" w:rsidRDefault="00E62F0A" w:rsidP="00467293">
      <w:pPr>
        <w:jc w:val="center"/>
      </w:pPr>
      <w:r>
        <w:rPr>
          <w:rFonts w:ascii="青柳隷書しも" w:eastAsia="青柳隷書しも" w:hAnsi="青柳隷書しも" w:hint="eastAsia"/>
          <w:b/>
          <w:color w:val="339933"/>
          <w:sz w:val="52"/>
          <w:szCs w:val="52"/>
        </w:rPr>
        <w:t xml:space="preserve">  </w:t>
      </w:r>
      <w:r w:rsidR="00467293" w:rsidRPr="00243031">
        <w:rPr>
          <w:rFonts w:ascii="青柳隷書しも" w:eastAsia="青柳隷書しも" w:hAnsi="青柳隷書しも" w:hint="eastAsia"/>
          <w:b/>
          <w:color w:val="339933"/>
          <w:sz w:val="52"/>
          <w:szCs w:val="52"/>
        </w:rPr>
        <w:t>仙台</w:t>
      </w:r>
      <w:r w:rsidR="00467293" w:rsidRPr="00243031">
        <w:rPr>
          <w:rFonts w:ascii="ＭＳ ゴシック" w:eastAsia="ＭＳ ゴシック" w:hAnsi="ＭＳ ゴシック" w:hint="eastAsia"/>
          <w:b/>
          <w:color w:val="339933"/>
          <w:sz w:val="52"/>
          <w:szCs w:val="52"/>
        </w:rPr>
        <w:t>･</w:t>
      </w:r>
      <w:r w:rsidR="00467293" w:rsidRPr="00243031">
        <w:rPr>
          <w:rFonts w:ascii="青柳隷書しも" w:eastAsia="青柳隷書しも" w:hAnsi="青柳隷書しも" w:hint="eastAsia"/>
          <w:b/>
          <w:color w:val="339933"/>
          <w:sz w:val="52"/>
          <w:szCs w:val="52"/>
        </w:rPr>
        <w:t>羅須地人協会</w:t>
      </w:r>
      <w:r w:rsidR="00467293" w:rsidRPr="00243031">
        <w:rPr>
          <w:rFonts w:hint="eastAsia"/>
          <w:color w:val="339933"/>
        </w:rPr>
        <w:t xml:space="preserve"> </w:t>
      </w:r>
      <w:r w:rsidR="00467293">
        <w:rPr>
          <w:rFonts w:hint="eastAsia"/>
        </w:rPr>
        <w:t xml:space="preserve">　</w:t>
      </w:r>
      <w:r w:rsidR="00467293" w:rsidRPr="00243031">
        <w:rPr>
          <w:rFonts w:hint="eastAsia"/>
          <w:color w:val="002060"/>
        </w:rPr>
        <w:t>申込書</w:t>
      </w:r>
    </w:p>
    <w:p w14:paraId="45FC23CB" w14:textId="77777777" w:rsidR="00467293" w:rsidRDefault="00467293" w:rsidP="00467293">
      <w:pPr>
        <w:jc w:val="left"/>
      </w:pPr>
    </w:p>
    <w:p w14:paraId="74F6031A" w14:textId="77777777" w:rsidR="00467293" w:rsidRPr="00243031" w:rsidRDefault="00467293" w:rsidP="00467293">
      <w:pPr>
        <w:jc w:val="left"/>
        <w:rPr>
          <w:rFonts w:ascii="ＭＳ Ｐゴシック" w:eastAsia="ＭＳ Ｐゴシック" w:hAnsi="ＭＳ Ｐゴシック"/>
          <w:b/>
          <w:color w:val="002060"/>
        </w:rPr>
      </w:pPr>
      <w:r w:rsidRPr="00243031">
        <w:rPr>
          <w:rFonts w:ascii="ＭＳ Ｐゴシック" w:eastAsia="ＭＳ Ｐゴシック" w:hAnsi="ＭＳ Ｐゴシック" w:hint="eastAsia"/>
          <w:b/>
          <w:color w:val="002060"/>
        </w:rPr>
        <w:t xml:space="preserve">　「仙台・羅須地人</w:t>
      </w:r>
      <w:r w:rsidRPr="00243031">
        <w:rPr>
          <w:rFonts w:ascii="ＭＳ Ｐゴシック" w:eastAsia="ＭＳ Ｐゴシック" w:hAnsi="ＭＳ Ｐゴシック" w:cs="ＭＳ Ｐゴシック" w:hint="eastAsia"/>
          <w:b/>
          <w:color w:val="002060"/>
        </w:rPr>
        <w:t>協会」が</w:t>
      </w:r>
      <w:r w:rsidRPr="00243031">
        <w:rPr>
          <w:rFonts w:ascii="ＭＳ Ｐゴシック" w:eastAsia="ＭＳ Ｐゴシック" w:hAnsi="ＭＳ Ｐゴシック" w:cs="ＭＳ 明朝" w:hint="eastAsia"/>
          <w:b/>
          <w:color w:val="002060"/>
        </w:rPr>
        <w:t>発足しました。</w:t>
      </w:r>
    </w:p>
    <w:p w14:paraId="1CE1ECEA" w14:textId="77777777" w:rsidR="00467293" w:rsidRPr="00243031" w:rsidRDefault="00467293" w:rsidP="00243031">
      <w:pPr>
        <w:ind w:firstLineChars="100" w:firstLine="206"/>
        <w:jc w:val="left"/>
        <w:rPr>
          <w:rFonts w:ascii="ＭＳ Ｐゴシック" w:eastAsia="ＭＳ Ｐゴシック" w:hAnsi="ＭＳ Ｐゴシック"/>
          <w:color w:val="002060"/>
        </w:rPr>
      </w:pPr>
      <w:r w:rsidRPr="00243031">
        <w:rPr>
          <w:rFonts w:ascii="ＭＳ Ｐゴシック" w:eastAsia="ＭＳ Ｐゴシック" w:hAnsi="ＭＳ Ｐゴシック" w:hint="eastAsia"/>
          <w:color w:val="002060"/>
        </w:rPr>
        <w:t>「</w:t>
      </w:r>
      <w:r w:rsidRPr="00243031">
        <w:rPr>
          <w:rFonts w:ascii="ＭＳ Ｐゴシック" w:eastAsia="ＭＳ Ｐゴシック" w:hAnsi="ＭＳ Ｐゴシック"/>
          <w:color w:val="002060"/>
        </w:rPr>
        <w:t>3.11</w:t>
      </w:r>
      <w:r w:rsidRPr="00243031">
        <w:rPr>
          <w:rFonts w:ascii="ＭＳ Ｐゴシック" w:eastAsia="ＭＳ Ｐゴシック" w:hAnsi="ＭＳ Ｐゴシック" w:hint="eastAsia"/>
          <w:color w:val="002060"/>
        </w:rPr>
        <w:t>東日本大震災」は、地震と津波に加え原発事故など、未曾有の災害をもたらしました。それは、近代科学技術文明の転換を迫るものです。また、リーマン・ショックやソブリン危機などに示されるように、近代社会の資本主義経済の歴史的限界も、すでに明らかになっています。しかし、日本をはじめ先進諸国の政治・経済・文化は混迷を深め、歴史的展望を喪失しています。こうした状況を打開し、人</w:t>
      </w:r>
      <w:r w:rsidRPr="00243031">
        <w:rPr>
          <w:rFonts w:ascii="ＭＳ Ｐゴシック" w:eastAsia="ＭＳ Ｐゴシック" w:hAnsi="ＭＳ Ｐゴシック" w:cs="ＭＳ Ｐゴシック" w:hint="eastAsia"/>
          <w:color w:val="002060"/>
        </w:rPr>
        <w:t>類の新たな展望を切り開く営為が急務であると考えます。</w:t>
      </w:r>
    </w:p>
    <w:p w14:paraId="224A9936" w14:textId="77777777" w:rsidR="00467293" w:rsidRPr="00243031" w:rsidRDefault="00467293" w:rsidP="00243031">
      <w:pPr>
        <w:ind w:firstLineChars="100" w:firstLine="206"/>
        <w:jc w:val="left"/>
        <w:rPr>
          <w:rFonts w:ascii="ＭＳ Ｐゴシック" w:eastAsia="ＭＳ Ｐゴシック" w:hAnsi="ＭＳ Ｐゴシック"/>
          <w:color w:val="002060"/>
        </w:rPr>
      </w:pPr>
      <w:r w:rsidRPr="00243031">
        <w:rPr>
          <w:rFonts w:ascii="ＭＳ Ｐゴシック" w:eastAsia="ＭＳ Ｐゴシック" w:hAnsi="ＭＳ Ｐゴシック" w:hint="eastAsia"/>
          <w:color w:val="002060"/>
        </w:rPr>
        <w:t>かつて、</w:t>
      </w:r>
      <w:r w:rsidRPr="00243031">
        <w:rPr>
          <w:rFonts w:ascii="ＭＳ Ｐゴシック" w:eastAsia="ＭＳ Ｐゴシック" w:hAnsi="ＭＳ Ｐゴシック" w:hint="eastAsia"/>
          <w:b/>
          <w:color w:val="002060"/>
        </w:rPr>
        <w:t>宮澤賢治</w:t>
      </w:r>
      <w:r w:rsidRPr="00243031">
        <w:rPr>
          <w:rFonts w:ascii="ＭＳ Ｐゴシック" w:eastAsia="ＭＳ Ｐゴシック" w:hAnsi="ＭＳ Ｐゴシック" w:hint="eastAsia"/>
          <w:color w:val="002060"/>
        </w:rPr>
        <w:t>が花巻で農民</w:t>
      </w:r>
      <w:r w:rsidRPr="00243031">
        <w:rPr>
          <w:rFonts w:ascii="ＭＳ Ｐゴシック" w:eastAsia="ＭＳ Ｐゴシック" w:hAnsi="ＭＳ Ｐゴシック" w:cs="ＭＳ Ｐゴシック" w:hint="eastAsia"/>
          <w:color w:val="002060"/>
        </w:rPr>
        <w:t>学校「</w:t>
      </w:r>
      <w:r w:rsidRPr="00243031">
        <w:rPr>
          <w:rFonts w:ascii="ＭＳ Ｐゴシック" w:eastAsia="ＭＳ Ｐゴシック" w:hAnsi="ＭＳ Ｐゴシック" w:cs="ＭＳ Ｐゴシック" w:hint="eastAsia"/>
          <w:b/>
          <w:color w:val="002060"/>
        </w:rPr>
        <w:t>羅須地人協会</w:t>
      </w:r>
      <w:r w:rsidRPr="00243031">
        <w:rPr>
          <w:rFonts w:ascii="ＭＳ Ｐゴシック" w:eastAsia="ＭＳ Ｐゴシック" w:hAnsi="ＭＳ Ｐゴシック" w:cs="ＭＳ Ｐゴシック" w:hint="eastAsia"/>
          <w:color w:val="002060"/>
        </w:rPr>
        <w:t>」を開き、その昔、</w:t>
      </w:r>
      <w:r w:rsidRPr="00243031">
        <w:rPr>
          <w:rFonts w:ascii="ＭＳ Ｐゴシック" w:eastAsia="ＭＳ Ｐゴシック" w:hAnsi="ＭＳ Ｐゴシック"/>
          <w:b/>
          <w:color w:val="002060"/>
        </w:rPr>
        <w:t>W.</w:t>
      </w:r>
      <w:r w:rsidRPr="00243031">
        <w:rPr>
          <w:rFonts w:ascii="ＭＳ Ｐゴシック" w:eastAsia="ＭＳ Ｐゴシック" w:hAnsi="ＭＳ Ｐゴシック" w:hint="eastAsia"/>
          <w:b/>
          <w:color w:val="002060"/>
        </w:rPr>
        <w:t>モリス</w:t>
      </w:r>
      <w:r w:rsidRPr="00243031">
        <w:rPr>
          <w:rFonts w:ascii="ＭＳ Ｐゴシック" w:eastAsia="ＭＳ Ｐゴシック" w:hAnsi="ＭＳ Ｐゴシック" w:hint="eastAsia"/>
          <w:color w:val="002060"/>
        </w:rPr>
        <w:t>もロンドンのハマスミスで職人学校「</w:t>
      </w:r>
      <w:r w:rsidRPr="00243031">
        <w:rPr>
          <w:rFonts w:ascii="ＭＳ Ｐゴシック" w:eastAsia="ＭＳ Ｐゴシック" w:hAnsi="ＭＳ Ｐゴシック" w:hint="eastAsia"/>
          <w:b/>
          <w:color w:val="002060"/>
        </w:rPr>
        <w:t>ハマスミス社会主義協会</w:t>
      </w:r>
      <w:r w:rsidRPr="00243031">
        <w:rPr>
          <w:rFonts w:ascii="ＭＳ Ｐゴシック" w:eastAsia="ＭＳ Ｐゴシック" w:hAnsi="ＭＳ Ｐゴシック" w:hint="eastAsia"/>
          <w:color w:val="002060"/>
        </w:rPr>
        <w:t>」を開いて「共同体主義」に基づく教育を試みました。我が、「</w:t>
      </w:r>
      <w:r w:rsidRPr="00243031">
        <w:rPr>
          <w:rFonts w:ascii="ＭＳ Ｐゴシック" w:eastAsia="ＭＳ Ｐゴシック" w:hAnsi="ＭＳ Ｐゴシック" w:hint="eastAsia"/>
          <w:b/>
          <w:color w:val="002060"/>
        </w:rPr>
        <w:t>仙台・羅須地人</w:t>
      </w:r>
      <w:r w:rsidRPr="00243031">
        <w:rPr>
          <w:rFonts w:ascii="ＭＳ Ｐゴシック" w:eastAsia="ＭＳ Ｐゴシック" w:hAnsi="ＭＳ Ｐゴシック" w:cs="ＭＳ Ｐゴシック" w:hint="eastAsia"/>
          <w:b/>
          <w:color w:val="002060"/>
        </w:rPr>
        <w:t>協会</w:t>
      </w:r>
      <w:r w:rsidRPr="00243031">
        <w:rPr>
          <w:rFonts w:ascii="ＭＳ Ｐゴシック" w:eastAsia="ＭＳ Ｐゴシック" w:hAnsi="ＭＳ Ｐゴシック" w:cs="ＭＳ Ｐゴシック" w:hint="eastAsia"/>
          <w:color w:val="002060"/>
        </w:rPr>
        <w:t>」は、そうした開かれた豊かな暮らしを創造するフリースクール「学校」を目ざしたいと思っています。皆さんのご協力、ご参加を心から期待しております。</w:t>
      </w:r>
    </w:p>
    <w:p w14:paraId="22E47C0B" w14:textId="77777777" w:rsidR="00467293" w:rsidRDefault="00467293" w:rsidP="00467293">
      <w:pPr>
        <w:jc w:val="left"/>
      </w:pPr>
    </w:p>
    <w:p w14:paraId="32777A27" w14:textId="77777777" w:rsidR="00467293" w:rsidRPr="00243031" w:rsidRDefault="00467293" w:rsidP="00467293">
      <w:pPr>
        <w:jc w:val="left"/>
        <w:rPr>
          <w:rFonts w:ascii="ＪＳＰ明朝" w:eastAsia="ＪＳＰ明朝"/>
          <w:b/>
          <w:color w:val="003300"/>
        </w:rPr>
      </w:pPr>
      <w:r w:rsidRPr="00243031">
        <w:rPr>
          <w:rFonts w:ascii="ＪＳＰ明朝" w:eastAsia="ＪＳＰ明朝" w:hint="eastAsia"/>
          <w:color w:val="003300"/>
        </w:rPr>
        <w:t xml:space="preserve">　</w:t>
      </w:r>
      <w:r w:rsidRPr="00243031">
        <w:rPr>
          <w:rFonts w:ascii="ＪＳＰ明朝" w:eastAsia="ＪＳＰ明朝" w:hint="eastAsia"/>
          <w:b/>
          <w:color w:val="003300"/>
        </w:rPr>
        <w:t>学校の特色</w:t>
      </w:r>
    </w:p>
    <w:p w14:paraId="2C9600F0" w14:textId="77777777" w:rsidR="00467293" w:rsidRPr="00243031" w:rsidRDefault="00467293" w:rsidP="00243031">
      <w:pPr>
        <w:ind w:firstLineChars="100" w:firstLine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(1)</w:t>
      </w:r>
      <w:r w:rsidR="000C0170" w:rsidRPr="00243031">
        <w:rPr>
          <w:rFonts w:ascii="ＭＳ Ｐ明朝" w:eastAsia="ＭＳ Ｐ明朝" w:hAnsi="ＭＳ Ｐ明朝"/>
          <w:color w:val="003300"/>
          <w:sz w:val="20"/>
          <w:szCs w:val="20"/>
        </w:rPr>
        <w:t xml:space="preserve"> 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教える側(教師)と教えられる側(生徒)を固定せず、相互に教えあう「共育」を理念とする。</w:t>
      </w:r>
    </w:p>
    <w:p w14:paraId="11AEB7B4" w14:textId="77777777" w:rsidR="00467293" w:rsidRPr="00243031" w:rsidRDefault="00467293" w:rsidP="00243031">
      <w:pPr>
        <w:ind w:firstLineChars="100" w:firstLine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(2)</w:t>
      </w:r>
      <w:r w:rsidR="000C0170" w:rsidRPr="00243031">
        <w:rPr>
          <w:rFonts w:ascii="ＭＳ Ｐ明朝" w:eastAsia="ＭＳ Ｐ明朝" w:hAnsi="ＭＳ Ｐ明朝"/>
          <w:color w:val="003300"/>
          <w:sz w:val="20"/>
          <w:szCs w:val="20"/>
        </w:rPr>
        <w:t xml:space="preserve"> 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生涯に開かれた教育として、卒業や学年制が無く、自由に受講し、必要なことだけを学ぶ。</w:t>
      </w:r>
    </w:p>
    <w:p w14:paraId="76CA36ED" w14:textId="77777777" w:rsidR="00467293" w:rsidRPr="00243031" w:rsidRDefault="00467293" w:rsidP="00243031">
      <w:pPr>
        <w:ind w:leftChars="100" w:left="402" w:hangingChars="100" w:hanging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(3)</w:t>
      </w:r>
      <w:r w:rsidR="000C0170" w:rsidRPr="00243031">
        <w:rPr>
          <w:rFonts w:ascii="ＭＳ Ｐ明朝" w:eastAsia="ＭＳ Ｐ明朝" w:hAnsi="ＭＳ Ｐ明朝"/>
          <w:color w:val="003300"/>
          <w:sz w:val="20"/>
          <w:szCs w:val="20"/>
        </w:rPr>
        <w:t xml:space="preserve"> 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特定のキャンパスを持たず</w:t>
      </w:r>
      <w:r w:rsidR="000C0170"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、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地域全体が教室であり</w:t>
      </w:r>
      <w:r w:rsidR="000C0170"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、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災害現場にも開講する開かれた学校を目指す。</w:t>
      </w:r>
    </w:p>
    <w:p w14:paraId="46AA0753" w14:textId="77777777" w:rsidR="00467293" w:rsidRPr="00243031" w:rsidRDefault="00467293" w:rsidP="00243031">
      <w:pPr>
        <w:ind w:firstLineChars="100" w:firstLine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(4)</w:t>
      </w:r>
      <w:r w:rsidR="000C0170" w:rsidRPr="00243031">
        <w:rPr>
          <w:rFonts w:ascii="ＭＳ Ｐ明朝" w:eastAsia="ＭＳ Ｐ明朝" w:hAnsi="ＭＳ Ｐ明朝"/>
          <w:color w:val="003300"/>
          <w:sz w:val="20"/>
          <w:szCs w:val="20"/>
        </w:rPr>
        <w:t xml:space="preserve"> 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入学と同時に「仙台・羅須地人協会」の会員として登録される。</w:t>
      </w:r>
    </w:p>
    <w:p w14:paraId="0B3B66FF" w14:textId="77777777" w:rsidR="007706A3" w:rsidRDefault="00467293" w:rsidP="007706A3">
      <w:pPr>
        <w:ind w:firstLineChars="100" w:firstLine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(5)</w:t>
      </w:r>
      <w:r w:rsidR="000C0170" w:rsidRPr="00243031">
        <w:rPr>
          <w:rFonts w:ascii="ＭＳ Ｐ明朝" w:eastAsia="ＭＳ Ｐ明朝" w:hAnsi="ＭＳ Ｐ明朝"/>
          <w:color w:val="003300"/>
          <w:sz w:val="20"/>
          <w:szCs w:val="20"/>
        </w:rPr>
        <w:t xml:space="preserve"> </w:t>
      </w:r>
      <w:r w:rsidRPr="00243031">
        <w:rPr>
          <w:rFonts w:ascii="ＭＳ Ｐ明朝" w:eastAsia="ＭＳ Ｐ明朝" w:hAnsi="ＭＳ Ｐ明朝" w:hint="eastAsia"/>
          <w:color w:val="003300"/>
          <w:sz w:val="20"/>
          <w:szCs w:val="20"/>
        </w:rPr>
        <w:t>｢仙台･羅須地人協会｣のホームページなどを利用し､インターネットを活用した交流をはかる｡</w:t>
      </w:r>
    </w:p>
    <w:tbl>
      <w:tblPr>
        <w:tblpPr w:leftFromText="142" w:rightFromText="142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3"/>
      </w:tblGrid>
      <w:tr w:rsidR="00522FBA" w14:paraId="03D89173" w14:textId="77777777" w:rsidTr="004A08D6">
        <w:trPr>
          <w:trHeight w:val="309"/>
        </w:trPr>
        <w:tc>
          <w:tcPr>
            <w:tcW w:w="6073" w:type="dxa"/>
          </w:tcPr>
          <w:p w14:paraId="41B19A6D" w14:textId="77777777" w:rsidR="00522FBA" w:rsidRDefault="00522FBA" w:rsidP="00522FBA">
            <w:pPr>
              <w:pStyle w:val="a9"/>
              <w:ind w:leftChars="-468" w:left="-965" w:rightChars="73" w:right="150" w:firstLine="514"/>
              <w:jc w:val="right"/>
              <w:rPr>
                <w:color w:val="002060"/>
              </w:rPr>
            </w:pPr>
          </w:p>
          <w:p w14:paraId="557E14FF" w14:textId="77777777" w:rsidR="00522FBA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〒</w:t>
            </w:r>
            <w:r>
              <w:rPr>
                <w:rFonts w:hint="eastAsia"/>
                <w:color w:val="002060"/>
              </w:rPr>
              <w:t>980-0011</w:t>
            </w:r>
            <w:r w:rsidRPr="007706A3">
              <w:rPr>
                <w:rFonts w:hint="eastAsia"/>
                <w:color w:val="002060"/>
              </w:rPr>
              <w:t>仙台市青葉区一番町</w:t>
            </w:r>
            <w:r w:rsidRPr="007706A3">
              <w:rPr>
                <w:rFonts w:hint="eastAsia"/>
                <w:color w:val="002060"/>
              </w:rPr>
              <w:t>2-5-12</w:t>
            </w:r>
          </w:p>
          <w:p w14:paraId="60F86CD3" w14:textId="77777777" w:rsidR="00522FBA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  <w:r w:rsidRPr="007706A3">
              <w:rPr>
                <w:rFonts w:hint="eastAsia"/>
                <w:color w:val="002060"/>
              </w:rPr>
              <w:t xml:space="preserve">　　一番町中央ビル</w:t>
            </w:r>
            <w:r w:rsidRPr="007706A3">
              <w:rPr>
                <w:rFonts w:hint="eastAsia"/>
                <w:color w:val="002060"/>
              </w:rPr>
              <w:t>8</w:t>
            </w:r>
            <w:r w:rsidRPr="007706A3">
              <w:rPr>
                <w:rFonts w:hint="eastAsia"/>
                <w:color w:val="002060"/>
              </w:rPr>
              <w:t>階</w:t>
            </w:r>
          </w:p>
          <w:p w14:paraId="3573D3F6" w14:textId="77777777" w:rsidR="00522FBA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  <w:r w:rsidRPr="007706A3">
              <w:rPr>
                <w:rFonts w:hint="eastAsia"/>
                <w:color w:val="002060"/>
              </w:rPr>
              <w:t xml:space="preserve">　</w:t>
            </w:r>
            <w:r w:rsidRPr="007706A3">
              <w:rPr>
                <w:rFonts w:hint="eastAsia"/>
                <w:color w:val="002060"/>
              </w:rPr>
              <w:t xml:space="preserve"> </w:t>
            </w:r>
            <w:r w:rsidRPr="007706A3">
              <w:rPr>
                <w:rFonts w:hint="eastAsia"/>
                <w:color w:val="002060"/>
              </w:rPr>
              <w:t>「シニアネット仙台」内</w:t>
            </w:r>
          </w:p>
          <w:p w14:paraId="37976121" w14:textId="77777777" w:rsidR="00522FBA" w:rsidRPr="00243031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  <w:r w:rsidRPr="00E62F0A">
              <w:rPr>
                <w:rFonts w:ascii="ＭＳ Ｐ明朝" w:eastAsia="ＭＳ Ｐ明朝" w:hAnsi="ＭＳ Ｐ明朝" w:hint="eastAsia"/>
                <w:color w:val="002060"/>
              </w:rPr>
              <w:t>電話</w:t>
            </w:r>
            <w:r w:rsidRPr="00243031">
              <w:rPr>
                <w:color w:val="002060"/>
              </w:rPr>
              <w:t>022-</w:t>
            </w:r>
            <w:r>
              <w:rPr>
                <w:color w:val="002060"/>
              </w:rPr>
              <w:t>266</w:t>
            </w:r>
            <w:r w:rsidRPr="00243031">
              <w:rPr>
                <w:color w:val="002060"/>
              </w:rPr>
              <w:t>-</w:t>
            </w:r>
            <w:r>
              <w:rPr>
                <w:color w:val="002060"/>
              </w:rPr>
              <w:t>5650</w:t>
            </w:r>
          </w:p>
          <w:p w14:paraId="457603E2" w14:textId="682D8E97" w:rsidR="00522FBA" w:rsidRPr="00243031" w:rsidRDefault="00522FBA" w:rsidP="00BB6E25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  <w:r w:rsidRPr="00E62F0A">
              <w:rPr>
                <w:rFonts w:ascii="ＭＳ Ｐ明朝" w:eastAsia="ＭＳ Ｐ明朝" w:hAnsi="ＭＳ Ｐ明朝" w:hint="eastAsia"/>
                <w:color w:val="002060"/>
              </w:rPr>
              <w:t>Eメール</w:t>
            </w:r>
            <w:r w:rsidR="00BB6E25" w:rsidRPr="00BB6E25">
              <w:rPr>
                <w:color w:val="002060"/>
              </w:rPr>
              <w:t>rasuchijin-office</w:t>
            </w:r>
            <w:r w:rsidR="00BB6E25" w:rsidRPr="00BB6E25">
              <w:rPr>
                <w:rFonts w:hint="eastAsia"/>
                <w:color w:val="002060"/>
              </w:rPr>
              <w:t>@rasuchijin.jpn.org</w:t>
            </w:r>
          </w:p>
          <w:p w14:paraId="5B7FC739" w14:textId="670E4DBF" w:rsidR="00522FBA" w:rsidRPr="00243031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  <w:r w:rsidRPr="00E62F0A">
              <w:rPr>
                <w:rFonts w:ascii="ＭＳ Ｐ明朝" w:eastAsia="ＭＳ Ｐ明朝" w:hAnsi="ＭＳ Ｐ明朝" w:hint="eastAsia"/>
                <w:color w:val="002060"/>
              </w:rPr>
              <w:t>Webページ</w:t>
            </w:r>
            <w:r w:rsidRPr="00243031">
              <w:rPr>
                <w:rFonts w:hint="eastAsia"/>
                <w:color w:val="002060"/>
              </w:rPr>
              <w:t xml:space="preserve">　</w:t>
            </w:r>
            <w:r w:rsidRPr="00243031">
              <w:rPr>
                <w:color w:val="002060"/>
              </w:rPr>
              <w:t>h</w:t>
            </w:r>
            <w:r w:rsidR="00BB6E25" w:rsidRPr="00BB6E25">
              <w:rPr>
                <w:color w:val="002060"/>
              </w:rPr>
              <w:t>http://rasuchijin.jpn.org/</w:t>
            </w:r>
          </w:p>
          <w:p w14:paraId="500AB28B" w14:textId="77777777" w:rsidR="00522FBA" w:rsidRPr="00E62F0A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rFonts w:ascii="ＭＳ Ｐ明朝" w:eastAsia="ＭＳ Ｐ明朝" w:hAnsi="ＭＳ Ｐ明朝"/>
                <w:color w:val="002060"/>
              </w:rPr>
            </w:pPr>
            <w:r w:rsidRPr="00E62F0A">
              <w:rPr>
                <w:rFonts w:ascii="ＭＳ Ｐ明朝" w:eastAsia="ＭＳ Ｐ明朝" w:hAnsi="ＭＳ Ｐ明朝" w:hint="eastAsia"/>
                <w:color w:val="002060"/>
              </w:rPr>
              <w:t>ゆうちょ銀行の振替</w:t>
            </w:r>
            <w:r>
              <w:rPr>
                <w:rFonts w:ascii="ＭＳ Ｐ明朝" w:eastAsia="ＭＳ Ｐ明朝" w:hAnsi="ＭＳ Ｐ明朝" w:hint="eastAsia"/>
                <w:color w:val="002060"/>
              </w:rPr>
              <w:t xml:space="preserve"> </w:t>
            </w:r>
            <w:r w:rsidRPr="00E62F0A">
              <w:rPr>
                <w:rFonts w:eastAsia="ＭＳ Ｐ明朝"/>
                <w:color w:val="002060"/>
              </w:rPr>
              <w:t>02220-9-113370</w:t>
            </w:r>
            <w:r w:rsidRPr="00E62F0A">
              <w:rPr>
                <w:rFonts w:ascii="ＭＳ Ｐ明朝" w:eastAsia="ＭＳ Ｐ明朝" w:hAnsi="ＭＳ Ｐ明朝" w:hint="eastAsia"/>
                <w:color w:val="002060"/>
              </w:rPr>
              <w:t xml:space="preserve">　仙台・羅須地人協会</w:t>
            </w:r>
          </w:p>
          <w:p w14:paraId="45705A5C" w14:textId="77777777" w:rsidR="00522FBA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rFonts w:ascii="ＭＳ Ｐ明朝" w:eastAsia="ＭＳ Ｐ明朝" w:hAnsi="ＭＳ Ｐ明朝"/>
                <w:b/>
                <w:color w:val="002060"/>
              </w:rPr>
            </w:pPr>
            <w:r w:rsidRPr="00E62F0A">
              <w:rPr>
                <w:rFonts w:ascii="ＭＳ Ｐ明朝" w:eastAsia="ＭＳ Ｐ明朝" w:hAnsi="ＭＳ Ｐ明朝" w:hint="eastAsia"/>
                <w:color w:val="002060"/>
              </w:rPr>
              <w:t xml:space="preserve">代表  </w:t>
            </w:r>
            <w:r w:rsidRPr="00E62F0A">
              <w:rPr>
                <w:rFonts w:ascii="ＭＳ Ｐ明朝" w:eastAsia="ＭＳ Ｐ明朝" w:hAnsi="ＭＳ Ｐ明朝" w:hint="eastAsia"/>
                <w:b/>
                <w:color w:val="002060"/>
              </w:rPr>
              <w:t>大 内 秀 明</w:t>
            </w:r>
          </w:p>
          <w:p w14:paraId="0247496D" w14:textId="77777777" w:rsidR="00522FBA" w:rsidRPr="00243031" w:rsidRDefault="00522FBA" w:rsidP="00522FBA">
            <w:pPr>
              <w:pStyle w:val="a9"/>
              <w:ind w:leftChars="-268" w:left="-552" w:rightChars="73" w:right="150" w:firstLine="514"/>
              <w:jc w:val="right"/>
              <w:rPr>
                <w:color w:val="002060"/>
              </w:rPr>
            </w:pPr>
          </w:p>
        </w:tc>
      </w:tr>
    </w:tbl>
    <w:p w14:paraId="3234DF69" w14:textId="77777777" w:rsidR="007706A3" w:rsidRDefault="007706A3" w:rsidP="007706A3">
      <w:pPr>
        <w:ind w:firstLineChars="100" w:firstLine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</w:p>
    <w:p w14:paraId="076E7202" w14:textId="77777777" w:rsidR="007706A3" w:rsidRDefault="007706A3" w:rsidP="007706A3">
      <w:pPr>
        <w:ind w:firstLineChars="100" w:firstLine="196"/>
        <w:jc w:val="left"/>
        <w:rPr>
          <w:rFonts w:ascii="ＭＳ Ｐ明朝" w:eastAsia="ＭＳ Ｐ明朝" w:hAnsi="ＭＳ Ｐ明朝"/>
          <w:color w:val="003300"/>
          <w:sz w:val="20"/>
          <w:szCs w:val="20"/>
        </w:rPr>
      </w:pPr>
    </w:p>
    <w:p w14:paraId="3988ED72" w14:textId="22D08936" w:rsidR="007706A3" w:rsidRPr="00467293" w:rsidRDefault="007706A3" w:rsidP="007706A3">
      <w:pPr>
        <w:ind w:firstLineChars="100" w:firstLine="196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22D4B8F" w14:textId="6837D896" w:rsidR="000C0170" w:rsidRDefault="007F0513" w:rsidP="004A08D6">
      <w:pPr>
        <w:ind w:rightChars="-47" w:right="-97" w:firstLineChars="100" w:firstLine="196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drawing>
          <wp:inline distT="0" distB="0" distL="0" distR="0" wp14:anchorId="352C9710" wp14:editId="450EEA1B">
            <wp:extent cx="990600" cy="9906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575E" w14:textId="3C474DD2" w:rsidR="00522FBA" w:rsidRDefault="00522FBA" w:rsidP="00522FBA">
      <w:pPr>
        <w:wordWrap w:val="0"/>
        <w:jc w:val="right"/>
        <w:rPr>
          <w:rFonts w:ascii="ＭＳ Ｐ明朝" w:eastAsia="ＭＳ Ｐ明朝" w:hAnsi="ＭＳ Ｐ明朝"/>
          <w:color w:val="002060"/>
          <w:sz w:val="20"/>
          <w:szCs w:val="20"/>
        </w:rPr>
      </w:pPr>
      <w:r>
        <w:rPr>
          <w:rFonts w:ascii="ＭＳ Ｐ明朝" w:eastAsia="ＭＳ Ｐ明朝" w:hAnsi="ＭＳ Ｐ明朝" w:hint="eastAsia"/>
          <w:color w:val="002060"/>
          <w:sz w:val="20"/>
          <w:szCs w:val="20"/>
        </w:rPr>
        <w:t xml:space="preserve">　　　　　　　　　　　　　　　　　　　　　</w:t>
      </w:r>
    </w:p>
    <w:p w14:paraId="168146C9" w14:textId="77777777" w:rsidR="004A08D6" w:rsidRDefault="004A08D6" w:rsidP="00522FBA">
      <w:pPr>
        <w:wordWrap w:val="0"/>
        <w:jc w:val="right"/>
        <w:rPr>
          <w:rFonts w:ascii="ＭＳ Ｐ明朝" w:eastAsia="ＭＳ Ｐ明朝" w:hAnsi="ＭＳ Ｐ明朝"/>
          <w:color w:val="002060"/>
          <w:sz w:val="20"/>
          <w:szCs w:val="20"/>
        </w:rPr>
      </w:pPr>
    </w:p>
    <w:p w14:paraId="6CB48A40" w14:textId="790F9E2A" w:rsidR="000C0170" w:rsidRDefault="000C0170" w:rsidP="00522FBA">
      <w:pPr>
        <w:wordWrap w:val="0"/>
        <w:jc w:val="right"/>
      </w:pPr>
      <w:r>
        <w:rPr>
          <w:rFonts w:hint="eastAsia"/>
        </w:rPr>
        <w:t>--------------------------------------------------------------------------</w:t>
      </w:r>
      <w:r w:rsidR="00773452">
        <w:rPr>
          <w:rFonts w:hint="eastAsia"/>
        </w:rPr>
        <w:t>------------------------------</w:t>
      </w:r>
      <w:r w:rsidR="00243031">
        <w:rPr>
          <w:rFonts w:hint="eastAsia"/>
        </w:rPr>
        <w:t>---------------------------</w:t>
      </w:r>
    </w:p>
    <w:p w14:paraId="6528ABAA" w14:textId="77777777" w:rsidR="00467293" w:rsidRPr="00243031" w:rsidRDefault="00467293" w:rsidP="00243031">
      <w:pPr>
        <w:ind w:firstLineChars="200" w:firstLine="412"/>
        <w:jc w:val="left"/>
        <w:rPr>
          <w:color w:val="002060"/>
        </w:rPr>
      </w:pPr>
      <w:r w:rsidRPr="00243031">
        <w:rPr>
          <w:rFonts w:hint="eastAsia"/>
          <w:color w:val="002060"/>
        </w:rPr>
        <w:t>申</w:t>
      </w:r>
      <w:r w:rsidR="00A8282D" w:rsidRPr="00243031">
        <w:rPr>
          <w:rFonts w:hint="eastAsia"/>
          <w:color w:val="002060"/>
        </w:rPr>
        <w:t xml:space="preserve">　</w:t>
      </w:r>
      <w:r w:rsidRPr="00243031">
        <w:rPr>
          <w:rFonts w:hint="eastAsia"/>
          <w:color w:val="002060"/>
        </w:rPr>
        <w:t>込</w:t>
      </w:r>
      <w:r w:rsidR="00A8282D" w:rsidRPr="00243031">
        <w:rPr>
          <w:rFonts w:hint="eastAsia"/>
          <w:color w:val="002060"/>
        </w:rPr>
        <w:t xml:space="preserve">　</w:t>
      </w:r>
      <w:r w:rsidRPr="00243031">
        <w:rPr>
          <w:rFonts w:hint="eastAsia"/>
          <w:color w:val="002060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062"/>
        <w:gridCol w:w="6998"/>
      </w:tblGrid>
      <w:tr w:rsidR="00293455" w:rsidRPr="00243031" w14:paraId="2162E6B6" w14:textId="77777777" w:rsidTr="004A08D6">
        <w:tc>
          <w:tcPr>
            <w:tcW w:w="720" w:type="dxa"/>
            <w:vMerge w:val="restart"/>
            <w:shd w:val="clear" w:color="auto" w:fill="auto"/>
          </w:tcPr>
          <w:p w14:paraId="644E80AE" w14:textId="77777777" w:rsidR="00293455" w:rsidRPr="00243031" w:rsidRDefault="00A8282D" w:rsidP="00A8282D">
            <w:pPr>
              <w:jc w:val="left"/>
              <w:rPr>
                <w:color w:val="002060"/>
              </w:rPr>
            </w:pPr>
            <w:r w:rsidRPr="00243031">
              <w:rPr>
                <w:rFonts w:hint="eastAsia"/>
                <w:color w:val="002060"/>
              </w:rPr>
              <w:t>氏名</w:t>
            </w:r>
          </w:p>
        </w:tc>
        <w:tc>
          <w:tcPr>
            <w:tcW w:w="1080" w:type="dxa"/>
            <w:shd w:val="clear" w:color="auto" w:fill="auto"/>
          </w:tcPr>
          <w:p w14:paraId="32AB90F1" w14:textId="77777777" w:rsidR="00293455" w:rsidRPr="00243031" w:rsidRDefault="00A8282D" w:rsidP="00A8282D">
            <w:pPr>
              <w:jc w:val="left"/>
              <w:rPr>
                <w:color w:val="002060"/>
              </w:rPr>
            </w:pPr>
            <w:r w:rsidRPr="00243031">
              <w:rPr>
                <w:rFonts w:hint="eastAsia"/>
                <w:color w:val="002060"/>
              </w:rPr>
              <w:t>ふりがな</w:t>
            </w:r>
          </w:p>
        </w:tc>
        <w:tc>
          <w:tcPr>
            <w:tcW w:w="7187" w:type="dxa"/>
            <w:shd w:val="clear" w:color="auto" w:fill="auto"/>
          </w:tcPr>
          <w:p w14:paraId="7AE43F72" w14:textId="77777777" w:rsidR="00293455" w:rsidRPr="00243031" w:rsidRDefault="00293455" w:rsidP="00A8282D">
            <w:pPr>
              <w:jc w:val="left"/>
              <w:rPr>
                <w:color w:val="002060"/>
              </w:rPr>
            </w:pPr>
          </w:p>
        </w:tc>
      </w:tr>
      <w:tr w:rsidR="00293455" w:rsidRPr="00243031" w14:paraId="36BFC880" w14:textId="77777777" w:rsidTr="004A08D6">
        <w:trPr>
          <w:trHeight w:val="644"/>
        </w:trPr>
        <w:tc>
          <w:tcPr>
            <w:tcW w:w="720" w:type="dxa"/>
            <w:vMerge/>
            <w:shd w:val="clear" w:color="auto" w:fill="auto"/>
          </w:tcPr>
          <w:p w14:paraId="6A3995FA" w14:textId="77777777" w:rsidR="00293455" w:rsidRPr="00243031" w:rsidRDefault="00293455" w:rsidP="00A8282D">
            <w:pPr>
              <w:jc w:val="left"/>
              <w:rPr>
                <w:color w:val="002060"/>
              </w:rPr>
            </w:pPr>
          </w:p>
        </w:tc>
        <w:tc>
          <w:tcPr>
            <w:tcW w:w="1080" w:type="dxa"/>
            <w:shd w:val="clear" w:color="auto" w:fill="auto"/>
          </w:tcPr>
          <w:p w14:paraId="3E3B8B0F" w14:textId="77777777" w:rsidR="00293455" w:rsidRPr="00243031" w:rsidRDefault="00A8282D" w:rsidP="00A8282D">
            <w:pPr>
              <w:jc w:val="left"/>
              <w:rPr>
                <w:color w:val="002060"/>
              </w:rPr>
            </w:pPr>
            <w:r w:rsidRPr="00243031">
              <w:rPr>
                <w:rFonts w:hint="eastAsia"/>
                <w:color w:val="002060"/>
              </w:rPr>
              <w:t>漢字</w:t>
            </w:r>
          </w:p>
        </w:tc>
        <w:tc>
          <w:tcPr>
            <w:tcW w:w="7187" w:type="dxa"/>
            <w:shd w:val="clear" w:color="auto" w:fill="auto"/>
          </w:tcPr>
          <w:p w14:paraId="0D52A63A" w14:textId="77777777" w:rsidR="00293455" w:rsidRPr="00243031" w:rsidRDefault="00293455" w:rsidP="00A8282D">
            <w:pPr>
              <w:jc w:val="left"/>
              <w:rPr>
                <w:color w:val="002060"/>
              </w:rPr>
            </w:pPr>
          </w:p>
        </w:tc>
      </w:tr>
      <w:tr w:rsidR="00293455" w:rsidRPr="00243031" w14:paraId="2B24E3E6" w14:textId="77777777" w:rsidTr="004A08D6">
        <w:trPr>
          <w:trHeight w:val="614"/>
        </w:trPr>
        <w:tc>
          <w:tcPr>
            <w:tcW w:w="720" w:type="dxa"/>
            <w:vMerge w:val="restart"/>
            <w:shd w:val="clear" w:color="auto" w:fill="auto"/>
          </w:tcPr>
          <w:p w14:paraId="767BB0A3" w14:textId="77777777" w:rsidR="00293455" w:rsidRPr="00243031" w:rsidRDefault="00A8282D" w:rsidP="00A8282D">
            <w:pPr>
              <w:jc w:val="left"/>
              <w:rPr>
                <w:color w:val="002060"/>
              </w:rPr>
            </w:pPr>
            <w:r w:rsidRPr="00243031">
              <w:rPr>
                <w:rFonts w:hint="eastAsia"/>
                <w:color w:val="002060"/>
              </w:rPr>
              <w:t>住所</w:t>
            </w:r>
          </w:p>
        </w:tc>
        <w:tc>
          <w:tcPr>
            <w:tcW w:w="8267" w:type="dxa"/>
            <w:gridSpan w:val="2"/>
            <w:shd w:val="clear" w:color="auto" w:fill="auto"/>
          </w:tcPr>
          <w:p w14:paraId="02344AC4" w14:textId="77777777" w:rsidR="00293455" w:rsidRPr="00243031" w:rsidRDefault="00A8282D" w:rsidP="00A8282D">
            <w:pPr>
              <w:jc w:val="left"/>
              <w:rPr>
                <w:color w:val="002060"/>
              </w:rPr>
            </w:pPr>
            <w:r w:rsidRPr="00243031">
              <w:rPr>
                <w:rFonts w:hint="eastAsia"/>
                <w:color w:val="002060"/>
              </w:rPr>
              <w:t>〒</w:t>
            </w:r>
          </w:p>
        </w:tc>
      </w:tr>
      <w:tr w:rsidR="00293455" w:rsidRPr="00243031" w14:paraId="66669C9B" w14:textId="77777777" w:rsidTr="004A08D6">
        <w:trPr>
          <w:trHeight w:val="639"/>
        </w:trPr>
        <w:tc>
          <w:tcPr>
            <w:tcW w:w="720" w:type="dxa"/>
            <w:vMerge/>
            <w:shd w:val="clear" w:color="auto" w:fill="auto"/>
          </w:tcPr>
          <w:p w14:paraId="4147A5DB" w14:textId="77777777" w:rsidR="00293455" w:rsidRPr="00243031" w:rsidRDefault="00293455" w:rsidP="00A8282D">
            <w:pPr>
              <w:jc w:val="left"/>
              <w:rPr>
                <w:color w:val="002060"/>
              </w:rPr>
            </w:pPr>
          </w:p>
        </w:tc>
        <w:tc>
          <w:tcPr>
            <w:tcW w:w="1080" w:type="dxa"/>
            <w:shd w:val="clear" w:color="auto" w:fill="auto"/>
          </w:tcPr>
          <w:p w14:paraId="74B28EFC" w14:textId="77777777" w:rsidR="00293455" w:rsidRPr="00243031" w:rsidRDefault="00A8282D" w:rsidP="00A8282D">
            <w:pPr>
              <w:jc w:val="left"/>
              <w:rPr>
                <w:color w:val="002060"/>
              </w:rPr>
            </w:pPr>
            <w:r w:rsidRPr="00243031">
              <w:rPr>
                <w:rFonts w:hint="eastAsia"/>
                <w:color w:val="002060"/>
              </w:rPr>
              <w:t>電話</w:t>
            </w:r>
          </w:p>
        </w:tc>
        <w:tc>
          <w:tcPr>
            <w:tcW w:w="7187" w:type="dxa"/>
            <w:shd w:val="clear" w:color="auto" w:fill="auto"/>
          </w:tcPr>
          <w:p w14:paraId="01243DE1" w14:textId="77777777" w:rsidR="00293455" w:rsidRPr="00243031" w:rsidRDefault="00293455" w:rsidP="00A8282D">
            <w:pPr>
              <w:jc w:val="left"/>
              <w:rPr>
                <w:color w:val="002060"/>
              </w:rPr>
            </w:pPr>
          </w:p>
        </w:tc>
      </w:tr>
      <w:tr w:rsidR="00293455" w14:paraId="1888F334" w14:textId="77777777" w:rsidTr="004A08D6">
        <w:trPr>
          <w:trHeight w:val="664"/>
        </w:trPr>
        <w:tc>
          <w:tcPr>
            <w:tcW w:w="720" w:type="dxa"/>
            <w:vMerge/>
            <w:shd w:val="clear" w:color="auto" w:fill="auto"/>
          </w:tcPr>
          <w:p w14:paraId="0992C52C" w14:textId="77777777" w:rsidR="00293455" w:rsidRDefault="00293455" w:rsidP="00A8282D">
            <w:pPr>
              <w:jc w:val="left"/>
            </w:pPr>
          </w:p>
        </w:tc>
        <w:tc>
          <w:tcPr>
            <w:tcW w:w="1080" w:type="dxa"/>
            <w:shd w:val="clear" w:color="auto" w:fill="auto"/>
          </w:tcPr>
          <w:p w14:paraId="5EA2E646" w14:textId="77777777" w:rsidR="00293455" w:rsidRDefault="00A8282D" w:rsidP="00A8282D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87" w:type="dxa"/>
            <w:shd w:val="clear" w:color="auto" w:fill="auto"/>
          </w:tcPr>
          <w:p w14:paraId="2A68FB99" w14:textId="77777777" w:rsidR="00293455" w:rsidRDefault="00293455" w:rsidP="00A8282D">
            <w:pPr>
              <w:jc w:val="left"/>
            </w:pPr>
          </w:p>
        </w:tc>
      </w:tr>
    </w:tbl>
    <w:p w14:paraId="58E6C477" w14:textId="77777777" w:rsidR="00293455" w:rsidRDefault="00293455" w:rsidP="004A08D6">
      <w:pPr>
        <w:jc w:val="left"/>
      </w:pPr>
    </w:p>
    <w:sectPr w:rsidR="00293455" w:rsidSect="004A08D6">
      <w:pgSz w:w="11906" w:h="16838" w:code="9"/>
      <w:pgMar w:top="1531" w:right="1418" w:bottom="1418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DB7C" w14:textId="77777777" w:rsidR="00B823FF" w:rsidRDefault="00B823FF" w:rsidP="00773452">
      <w:r>
        <w:separator/>
      </w:r>
    </w:p>
  </w:endnote>
  <w:endnote w:type="continuationSeparator" w:id="0">
    <w:p w14:paraId="0F4CC7A0" w14:textId="77777777" w:rsidR="00B823FF" w:rsidRDefault="00B823FF" w:rsidP="0077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柳隷書しも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明朝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EDD4" w14:textId="77777777" w:rsidR="00B823FF" w:rsidRDefault="00B823FF" w:rsidP="00773452">
      <w:r>
        <w:separator/>
      </w:r>
    </w:p>
  </w:footnote>
  <w:footnote w:type="continuationSeparator" w:id="0">
    <w:p w14:paraId="14C7BDD8" w14:textId="77777777" w:rsidR="00B823FF" w:rsidRDefault="00B823FF" w:rsidP="0077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93"/>
    <w:rsid w:val="000C0170"/>
    <w:rsid w:val="00243031"/>
    <w:rsid w:val="00293455"/>
    <w:rsid w:val="00303D64"/>
    <w:rsid w:val="00467293"/>
    <w:rsid w:val="004A08D6"/>
    <w:rsid w:val="00522FBA"/>
    <w:rsid w:val="006B6485"/>
    <w:rsid w:val="007706A3"/>
    <w:rsid w:val="00773452"/>
    <w:rsid w:val="007F0513"/>
    <w:rsid w:val="00A8282D"/>
    <w:rsid w:val="00B823FF"/>
    <w:rsid w:val="00BB6E25"/>
    <w:rsid w:val="00DA4EE5"/>
    <w:rsid w:val="00E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EA421"/>
  <w15:chartTrackingRefBased/>
  <w15:docId w15:val="{8E83D41B-C2FB-4434-A401-CC7D101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0170"/>
    <w:rPr>
      <w:color w:val="0563C1"/>
      <w:u w:val="single"/>
    </w:rPr>
  </w:style>
  <w:style w:type="table" w:styleId="a4">
    <w:name w:val="Table Grid"/>
    <w:basedOn w:val="a1"/>
    <w:uiPriority w:val="39"/>
    <w:rsid w:val="00A8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73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345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73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3452"/>
    <w:rPr>
      <w:kern w:val="2"/>
      <w:sz w:val="21"/>
      <w:szCs w:val="22"/>
    </w:rPr>
  </w:style>
  <w:style w:type="paragraph" w:styleId="a9">
    <w:name w:val="No Spacing"/>
    <w:uiPriority w:val="1"/>
    <w:qFormat/>
    <w:rsid w:val="0024303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E701-059E-4C82-BCF3-7BDDEB1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田中 史郎</cp:lastModifiedBy>
  <cp:revision>3</cp:revision>
  <dcterms:created xsi:type="dcterms:W3CDTF">2020-08-03T06:15:00Z</dcterms:created>
  <dcterms:modified xsi:type="dcterms:W3CDTF">2020-08-03T06:26:00Z</dcterms:modified>
</cp:coreProperties>
</file>